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obowiązujący na lekcjach wychowania fizycznego w Szkole Podstawowej nr 28 w Warszawie: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Zachowanie uczniów podczas lekcji wychowania fizycznego: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Przed lekcją wychowania fizycznego uczeń przebiera się w szatni, zachowując przy tym porządek.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Po dzwonku na lekcję uczeń udaje się w miejsce wyznaczone przez nauczyciela, zabiera z szatni potrzebne rzeczy np. wodę - w trakcie lekcji szatnia jest zamknięta.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Jeśli lekcja odbywa się w innym miejscu niż sala gimnastyczna, uczeń spokojnie i w określonym przez nauczyciela porządku, udaje się w wyznaczone miejsce.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Jeśli uczeń jest zwolniony z ćwiczeń na lekcji wychowania fizycznego, to zajmuje miejsce wyznaczone przez nauczyciela.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Podczas lekcji wychowania fizycznego uczeń zachowuje szczególne zasady bezpieczeństwa, wykonuje wyłącznie polecenia nauczyciela.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Po lekcji wychowania fizycznego uczeń zostawia porządek w szatni.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